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9C653" w14:textId="77777777" w:rsidR="00D83FC9" w:rsidRDefault="00D83FC9" w:rsidP="00D83FC9">
      <w:pPr>
        <w:pStyle w:val="Tytu"/>
        <w:ind w:left="284"/>
        <w:rPr>
          <w:rFonts w:ascii="Arial" w:hAnsi="Arial" w:cs="Arial"/>
        </w:rPr>
      </w:pPr>
      <w:r>
        <w:rPr>
          <w:rFonts w:ascii="Arial" w:hAnsi="Arial" w:cs="Arial"/>
        </w:rPr>
        <w:t>Załącznik nr 1 do Umowy nr ……………………………</w:t>
      </w:r>
    </w:p>
    <w:p w14:paraId="6EAA3A63" w14:textId="032CFED1" w:rsidR="00D83FC9" w:rsidRDefault="00FF6F45" w:rsidP="00D83FC9">
      <w:pPr>
        <w:pStyle w:val="Tytu"/>
        <w:ind w:left="284"/>
        <w:rPr>
          <w:rFonts w:ascii="Arial" w:hAnsi="Arial" w:cs="Arial"/>
        </w:rPr>
      </w:pPr>
      <w:r>
        <w:rPr>
          <w:rFonts w:ascii="Arial" w:hAnsi="Arial" w:cs="Arial"/>
        </w:rPr>
        <w:t>Formularz asortymentowo-cenowy</w:t>
      </w:r>
    </w:p>
    <w:p w14:paraId="138ED8CF" w14:textId="77777777" w:rsidR="00D83FC9" w:rsidRPr="000D6994" w:rsidRDefault="00D83FC9" w:rsidP="00D83FC9">
      <w:pPr>
        <w:pStyle w:val="Tytu"/>
        <w:numPr>
          <w:ilvl w:val="1"/>
          <w:numId w:val="13"/>
        </w:numPr>
        <w:jc w:val="both"/>
        <w:rPr>
          <w:rFonts w:ascii="Arial" w:hAnsi="Arial" w:cs="Arial"/>
          <w:sz w:val="20"/>
        </w:rPr>
      </w:pPr>
      <w:bookmarkStart w:id="0" w:name="_Hlk23834209"/>
      <w:r w:rsidRPr="00A51443">
        <w:rPr>
          <w:rFonts w:ascii="Arial" w:hAnsi="Arial" w:cs="Arial"/>
          <w:b w:val="0"/>
          <w:bCs/>
          <w:sz w:val="20"/>
        </w:rPr>
        <w:t xml:space="preserve">Szpitalny System Informatyczny </w:t>
      </w:r>
    </w:p>
    <w:bookmarkEnd w:id="0"/>
    <w:p w14:paraId="6A2045F4" w14:textId="77777777" w:rsidR="00D83FC9" w:rsidRDefault="00D83FC9" w:rsidP="00D83FC9">
      <w:pPr>
        <w:rPr>
          <w:rFonts w:ascii="Arial" w:eastAsia="Times New Roman" w:hAnsi="Arial" w:cs="Arial"/>
          <w:b/>
          <w:sz w:val="24"/>
          <w:szCs w:val="20"/>
          <w:u w:val="single"/>
        </w:rPr>
      </w:pPr>
    </w:p>
    <w:p w14:paraId="753AF6A7" w14:textId="77777777" w:rsidR="00D83FC9" w:rsidRDefault="00D83FC9" w:rsidP="00D83FC9">
      <w:pPr>
        <w:rPr>
          <w:rFonts w:ascii="Arial" w:eastAsia="Times New Roman" w:hAnsi="Arial" w:cs="Arial"/>
          <w:b/>
          <w:sz w:val="24"/>
          <w:szCs w:val="20"/>
          <w:u w:val="single"/>
        </w:rPr>
      </w:pPr>
    </w:p>
    <w:tbl>
      <w:tblPr>
        <w:tblW w:w="1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3415"/>
        <w:gridCol w:w="1529"/>
        <w:gridCol w:w="2035"/>
        <w:gridCol w:w="1531"/>
        <w:gridCol w:w="2084"/>
        <w:gridCol w:w="1875"/>
        <w:gridCol w:w="1881"/>
      </w:tblGrid>
      <w:tr w:rsidR="002731C1" w:rsidRPr="00BE1DA8" w14:paraId="4DB5E2F4" w14:textId="77777777" w:rsidTr="002731C1">
        <w:trPr>
          <w:trHeight w:val="636"/>
        </w:trPr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1550A3" w14:textId="77777777" w:rsidR="002731C1" w:rsidRPr="00BE1DA8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#</w:t>
            </w:r>
          </w:p>
        </w:tc>
        <w:tc>
          <w:tcPr>
            <w:tcW w:w="341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C373AD" w14:textId="77777777" w:rsidR="002731C1" w:rsidRPr="00BE1DA8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modułu/funkcjonalności IM/AMMS lub innego - zgodnie z Listą Cenową</w:t>
            </w: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39946F" w14:textId="77777777" w:rsidR="002731C1" w:rsidRPr="00BE1DA8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Typ Licencjonowania</w:t>
            </w:r>
          </w:p>
        </w:tc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001EF8" w14:textId="77777777" w:rsidR="002731C1" w:rsidRPr="00BE1DA8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L.miesięcy</w:t>
            </w:r>
            <w:proofErr w:type="spellEnd"/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B0F639" w14:textId="77777777" w:rsidR="002731C1" w:rsidRPr="00BE1DA8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Liczba licencji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E2C94B" w14:textId="77777777" w:rsidR="002731C1" w:rsidRPr="00BE1DA8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[PLN]</w:t>
            </w:r>
          </w:p>
        </w:tc>
        <w:tc>
          <w:tcPr>
            <w:tcW w:w="18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89640" w14:textId="77777777" w:rsidR="002731C1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27F05C0" w14:textId="0A81ACA3" w:rsidR="002731C1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VAT</w:t>
            </w:r>
          </w:p>
          <w:p w14:paraId="2F384208" w14:textId="42F6A0C0" w:rsidR="002731C1" w:rsidRPr="00BE1DA8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[PLN]</w:t>
            </w:r>
          </w:p>
        </w:tc>
        <w:tc>
          <w:tcPr>
            <w:tcW w:w="1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50FAE4" w14:textId="31413FC5" w:rsidR="002731C1" w:rsidRPr="00BE1DA8" w:rsidRDefault="002731C1" w:rsidP="00F82A35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[PLN]</w:t>
            </w:r>
          </w:p>
        </w:tc>
      </w:tr>
      <w:tr w:rsidR="0071419E" w:rsidRPr="00BE1DA8" w14:paraId="2FC99504" w14:textId="77777777" w:rsidTr="00F82A35">
        <w:trPr>
          <w:trHeight w:val="288"/>
        </w:trPr>
        <w:tc>
          <w:tcPr>
            <w:tcW w:w="6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D09A95" w14:textId="77777777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 w:rsidRPr="00BE1DA8"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34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C72E34" w14:textId="167F167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Finanse-Księgowość</w:t>
            </w:r>
          </w:p>
        </w:tc>
        <w:tc>
          <w:tcPr>
            <w:tcW w:w="15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446631" w14:textId="622F4B2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D1155D2" w14:textId="4FA7E51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16220C" w14:textId="770C9B76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20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4E826" w14:textId="77777777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E3F6713" w14:textId="77777777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ABFB7" w14:textId="1C4A021A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2A89E506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668382" w14:textId="77777777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 w:rsidRPr="00BE1DA8"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ECFEFE2" w14:textId="1986578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Kasa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32B341" w14:textId="60EF863D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6138BB8" w14:textId="2334DCBB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E3FA24" w14:textId="3E04C88D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0314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FD628C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6FA13F" w14:textId="4162369E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AC34B5B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23E9AE" w14:textId="77777777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 w:rsidRPr="00BE1DA8"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7C86B2A" w14:textId="33290CC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Rejestr Sprzedaży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EC3F184" w14:textId="12C5E1EE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E1524D4" w14:textId="5BDD687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32A49D" w14:textId="57FC74CA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225CE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E643B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11299" w14:textId="05E680C2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2B04AD7C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2E9862" w14:textId="77777777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 w:rsidRPr="00BE1DA8"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98B588" w14:textId="53AD486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Rejestr Zakupów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478D24A" w14:textId="5472ACA3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2816FA" w14:textId="4A2BCD23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067A91" w14:textId="0D69A27E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98EF5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B1234BC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35871" w14:textId="7AC0373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B7D535D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803DFE" w14:textId="77777777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 w:rsidRPr="00BE1DA8"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D73235" w14:textId="53642C83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Komercja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9ADFBB0" w14:textId="51F4247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29D6015" w14:textId="01CA989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7BFAF7" w14:textId="544CC593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7C0CE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2239B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C67F7" w14:textId="447DD35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5BC73F4B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F3C82A" w14:textId="77777777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 w:rsidRPr="00BE1DA8"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52C1A1" w14:textId="175D170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Symulator JGP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DB3D8B" w14:textId="78DED6E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D4C14E" w14:textId="31758E4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08B5EF" w14:textId="05DF9D79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818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FC7E8A5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E84BE" w14:textId="7E0C7A9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717DE52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0DA332" w14:textId="56F6A578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D3A9A17" w14:textId="56603FB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Ewid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Zam. Publicznych wraz z Zamów. Wew.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3657F7" w14:textId="76A30F95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BD9A96C" w14:textId="6EF99431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8457676" w14:textId="77B70EE3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E9218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9754B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9106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35723D6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D40B06" w14:textId="075E1459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8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B79270" w14:textId="6F25201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Gospodarka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Magazynowo-Materiałowa</w:t>
            </w:r>
            <w:proofErr w:type="spellEnd"/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79A170" w14:textId="4C30EAFF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331BDB" w14:textId="1563CD7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C0760D" w14:textId="6982C693" w:rsidR="0071419E" w:rsidRPr="00BE1DA8" w:rsidRDefault="00B22D6F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DB43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B39F7D9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7F74E" w14:textId="7334CA1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5B3B4F2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ED586A" w14:textId="3F3F506E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9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D65C6EE" w14:textId="0651DC4E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Wycena Kosztów Normatywnych Świadczeń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8D6C02" w14:textId="32AA256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0755082" w14:textId="15F8CD01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9E6584" w14:textId="04DD4F8C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A94E13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24EF90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75E26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2B3A990D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3152ED" w14:textId="670BF193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1470B9D" w14:textId="2EE0C89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Koszty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9564BE" w14:textId="2222C7F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46BDA4" w14:textId="433C160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E616A3" w14:textId="7326AAF0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F7828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BB163A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48142C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4EBE1374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067A93" w14:textId="3FC8275E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11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09904DC" w14:textId="061F6F9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Kalkulacja Kosztów Leczenia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95C533F" w14:textId="56D38B0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F2843B" w14:textId="0BCA0BE2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C7BE4C" w14:textId="61369A77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C54F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D6D9665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B50643" w14:textId="09E626DD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19BFF18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652D55" w14:textId="64C914B1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12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88D498" w14:textId="3D94CE9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Budżetowanie wraz z wariantami budżetowymi dla OPK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50A654" w14:textId="1833DF3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09DFEC" w14:textId="4FA88EA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E040DE" w14:textId="1075EB40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25603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E8D01C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48981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7E349BD3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895FE68" w14:textId="576F0F42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13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4DA896" w14:textId="09D9539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Kadry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493CF0" w14:textId="1CA08E9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B390BD" w14:textId="26477ED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6C47C6E" w14:textId="1FDA35C2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62C4D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3E637C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B59E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15A5120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34AF499" w14:textId="2B0FAD94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14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D9670AB" w14:textId="2139CEE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Płace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6D16DA" w14:textId="118E790F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7129505" w14:textId="655D908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EBA2FA" w14:textId="2E08980A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83991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256D55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020E1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7AB8B4AE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2E6A07" w14:textId="1B85934C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15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A67F89" w14:textId="7282A955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BHP / Ochrona Radiologiczna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778150" w14:textId="33653FBF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A8AC09" w14:textId="3B185A83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2DCA42B" w14:textId="3055245D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92E9B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1D51D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8C98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3B5C01E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F87997" w14:textId="705678FC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16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95D4B6E" w14:textId="5430B39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Ewidencja Czasu Pracy (Grafik)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238FEF" w14:textId="4470CCFF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55768D" w14:textId="4A883B5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B1D7EF" w14:textId="6759C023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5EE6D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88962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F525BD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56D8259D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980D80" w14:textId="15624505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17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A4AAFBB" w14:textId="7AF8003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Środki Trwałe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4476AB" w14:textId="63ED664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38960E1" w14:textId="1D7C26D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565AA6" w14:textId="20A6B332" w:rsidR="0071419E" w:rsidRPr="00BE1DA8" w:rsidRDefault="0033718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0740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CF6B89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D357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5194E846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27D1A6" w14:textId="43258063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18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BA2B06F" w14:textId="00A83633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AMMS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Ewid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Apar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Med.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577813" w14:textId="08292A0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A6645F" w14:textId="13FE664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B65408B" w14:textId="21A6748E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69D88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5A4B08D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15CE38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B9C6133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9FAC88" w14:textId="79EBEF12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19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0AAB4DA" w14:textId="48374E1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Wyposażenie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FE8C1B3" w14:textId="6312BB5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5BB3D8" w14:textId="46DC73A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0F0CD8" w14:textId="338B5496" w:rsidR="0071419E" w:rsidRPr="00BE1DA8" w:rsidRDefault="0033718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C9278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3BFF93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C89F8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6C16BCFA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4997A0" w14:textId="7F119ABB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20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4AB481" w14:textId="7EEBD1E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Elektroniczna Inwentaryzacja wraz z obsługą RFID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7FBC1D6" w14:textId="58972D4F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47E3B7" w14:textId="5F9FB13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0F7CD6E" w14:textId="0C5DF69A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0C8A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66EAAC0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9959CC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7F69CAEB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5CA2CE" w14:textId="3B2D13C5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21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DE8689" w14:textId="48038D52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Ruch Chorych (Izba Przyjęć, Oddziały, Statystyka Medyczna, Zlecenia, Rozliczenia z NFZ)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DC1D78" w14:textId="7759662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636D6A" w14:textId="255EBDEF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698036" w14:textId="3EA93A43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83F1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E49BE16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0E2336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25AE9107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9AA6C3" w14:textId="2DEBF69E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22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FC5762" w14:textId="7A0A45ED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– Rejestracja, Gabinety, Statystyka Medyczna, Zlecenia, Rozliczenia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B154EC" w14:textId="55D326A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13A133" w14:textId="3D37BAFE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01BF599" w14:textId="1E0D8628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9C0C8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A55761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074D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78D85975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FE933C" w14:textId="300509CF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23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5632889" w14:textId="02E3500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– Gabinet Zabiegowy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816CB09" w14:textId="55C70E0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D780C1C" w14:textId="314A95C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7560F9" w14:textId="1561184A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5D8E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2F8C81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2E289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6DFB8A2D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ECE294" w14:textId="1C952921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0BD1206" w14:textId="5F5BFE4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Formularzowa Dokumentacja Medyczna – Edytor Formularzowy + pakiet OPEN formularzy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6923E1" w14:textId="1E7986A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C925552" w14:textId="3A4C36EE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DFDD10" w14:textId="18E40DC6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30AA71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507A60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78AFC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3C937EFA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F0E558" w14:textId="3AAEF7A1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25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9B4AB1" w14:textId="389C089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Zarządzanie Dokumentacją Medyczną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8D4D75" w14:textId="53ABCB11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E13D38" w14:textId="37A4386F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F684A0" w14:textId="3215BAD7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4AF4EC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9A2D2E1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0F71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B856C7B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17B05F4" w14:textId="7DB8452D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26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A01FE7" w14:textId="5A54AD8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Repozytorium Elektronicznej Dokumentacji Medycznej (AMDX)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F4DEF4" w14:textId="338B5E0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119E326" w14:textId="7D6125CE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92BFE9A" w14:textId="12F4530A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30C99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6971B55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045DF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4CBBAD5D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89F76E2" w14:textId="192A1C87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27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A0B1E3" w14:textId="6D34125B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D53FFC" w14:textId="0729C31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B047D51" w14:textId="3F75C331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484CF0" w14:textId="3162366F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BC7C15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F13D39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C67679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73237A4D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0E6F5FE" w14:textId="1AAD9DDF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28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77E20C" w14:textId="6B1C931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– Punkt Pobrań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27B8DB" w14:textId="1BC8953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EB82DF" w14:textId="1DE710B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10892A3" w14:textId="44794C6B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E20B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A6A4B2D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2C6D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0D35FF30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317C566" w14:textId="1992C9C9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29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FCA369" w14:textId="4357896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– Pracownia Diagnostyczna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15C651" w14:textId="1ED5D953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65DCBB" w14:textId="2F2D0C4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8D1BA76" w14:textId="6E3D2D06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B3A7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2F2C9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CE87A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20F20FDD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8B83CA" w14:textId="5D492B2E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30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24BD4CA" w14:textId="33CC65D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Rehabilitacja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2F45B1" w14:textId="588392B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9157E4" w14:textId="2164CFD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E58F54" w14:textId="3386015C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890FD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9EFCF9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BA5BC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0C8BB0BD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15760B7" w14:textId="3A265FB4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31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25EE47" w14:textId="3BEE9851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Apteka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32CA33" w14:textId="27FA354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83D28B" w14:textId="03A27B6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130EFAE" w14:textId="55E2C181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7CBD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044010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A85C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6147ADD6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07FD07" w14:textId="3CAA838F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32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82E27D" w14:textId="7F56282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– Apteczka Oddziałowa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37B34C" w14:textId="795598FA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E634F0" w14:textId="53EFD39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89BC39" w14:textId="32951B07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692CC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A3A8FE0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E503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39D16985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E4C782" w14:textId="4C98D5E3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33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C674C3" w14:textId="7D6A1E7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– Blok Operacyjny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7A0899" w14:textId="2BF668F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0A8B26C" w14:textId="41743A33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2D18EBB" w14:textId="22E98847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D904D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C759C49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96CD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64289D2C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739C4F" w14:textId="25B3D7D3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34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403713" w14:textId="5A9BE542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– Zakażenia Szpitalne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8DAC78" w14:textId="4DF8AF4E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C1E45E4" w14:textId="79589FBE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6C34EA" w14:textId="57F52BE4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6BCDE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8F84B8B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6E47E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5C183E62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522944E" w14:textId="5CFD7AD5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35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A0165B" w14:textId="7BE1821F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Transporty sanitarne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InfoMedica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A86665F" w14:textId="55A6268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11FEA9" w14:textId="7C4EAF2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A63836C" w14:textId="71A1F222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57A89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B2AAB5E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FD079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6A6035F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1E2758" w14:textId="4D797C53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36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D82A79" w14:textId="0BD5424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– Gabinet Medycyny Pracy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E20CB7" w14:textId="2A3EC44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0EC17D" w14:textId="2A22590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B21BFBC" w14:textId="41688C88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57BA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253571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01B59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4707D824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9DC0569" w14:textId="3C019023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37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C88C4D" w14:textId="5759E273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Bank krwi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InfoMedica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BB22E4" w14:textId="67DB22A0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365227" w14:textId="220337C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FA8D65" w14:textId="707F61AC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F0C78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35E3AF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08509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0FE864D4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78C44F" w14:textId="547E64E1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38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0FD7F3" w14:textId="647A9C3D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WDSZ - PACS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BDC6987" w14:textId="790121A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EVENT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C961BE" w14:textId="1CE4434D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B7A00C" w14:textId="7BF6ACF2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3C705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A7702C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25EB8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1BE26892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70E465" w14:textId="7019B64A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39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F6DD32" w14:textId="5AF85E39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WDSZ – </w:t>
            </w:r>
            <w:r w:rsidR="00D416F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HL7 aparat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908D3A" w14:textId="3CD1165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EVENT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B86972E" w14:textId="430CB776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628086" w14:textId="59E70308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97318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CF10E1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6BFA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6B759600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D25DCA" w14:textId="4DF993A3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40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64E36D" w14:textId="6950F55D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eZwolnienia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eZLA</w:t>
            </w:r>
            <w:proofErr w:type="spellEnd"/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575ACA9" w14:textId="46123A75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6D7DA1" w14:textId="381E96A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9793FBD" w14:textId="0885D94A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EFC9E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77E13C4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C8FBED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73427E1F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9087537" w14:textId="2596D82B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41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857227" w14:textId="1E05D03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ePowiadomienia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 e-Potwierdzeniami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7944B2" w14:textId="5E457CE5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D4D2453" w14:textId="52538C91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3775ED1" w14:textId="6A447815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D4986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7A6C1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1F3C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08E34AAD" w14:textId="77777777" w:rsidTr="00F82A35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468B1C" w14:textId="53E8BD0B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42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538C5C" w14:textId="7B0EC11C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Zdarzenia Medyczne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3C8170" w14:textId="72CDFC05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3E5B42" w14:textId="33CC2AA5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3FEE4F" w14:textId="3A8CD51B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A625F0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10A4ED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F621A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1419E" w:rsidRPr="00BE1DA8" w14:paraId="42E6D4D1" w14:textId="77777777" w:rsidTr="00C96697">
        <w:trPr>
          <w:trHeight w:val="288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B4906A" w14:textId="4F5F621A" w:rsidR="0071419E" w:rsidRPr="00BE1DA8" w:rsidRDefault="0071419E" w:rsidP="00F82A35">
            <w:pPr>
              <w:jc w:val="center"/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43</w:t>
            </w:r>
          </w:p>
        </w:tc>
        <w:tc>
          <w:tcPr>
            <w:tcW w:w="341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14E383" w14:textId="08562EB8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eSkierowanie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– Obsługa e-skierowań, wystawianie i przyjęcie do realizacji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68EA7D" w14:textId="0565DAD4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F88557" w14:textId="2A40871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2042D5" w14:textId="088B59AC" w:rsidR="0071419E" w:rsidRPr="00BE1DA8" w:rsidRDefault="0071419E" w:rsidP="00F82A35">
            <w:pPr>
              <w:jc w:val="center"/>
              <w:outlineLvl w:val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0B255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5B62F42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FE2A7" w14:textId="77777777" w:rsidR="0071419E" w:rsidRPr="00BE1DA8" w:rsidRDefault="0071419E" w:rsidP="00F82A35">
            <w:pPr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731C1" w:rsidRPr="00BE1DA8" w14:paraId="680856EC" w14:textId="77777777" w:rsidTr="002731C1">
        <w:trPr>
          <w:trHeight w:val="300"/>
        </w:trPr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FD1E2F" w14:textId="77777777" w:rsidR="002731C1" w:rsidRPr="00BE1DA8" w:rsidRDefault="002731C1" w:rsidP="00F82A35">
            <w:pPr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7BD122" w14:textId="0CB69840" w:rsidR="002731C1" w:rsidRPr="00BE1DA8" w:rsidRDefault="002731C1" w:rsidP="00F82A35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12DA19" w14:textId="77777777" w:rsidR="002731C1" w:rsidRPr="00BE1DA8" w:rsidRDefault="002731C1" w:rsidP="00F82A35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45B545" w14:textId="77777777" w:rsidR="002731C1" w:rsidRPr="00BE1DA8" w:rsidRDefault="002731C1" w:rsidP="00F82A35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1D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7D6C9" w14:textId="77777777" w:rsidR="002731C1" w:rsidRPr="00BE1DA8" w:rsidRDefault="002731C1" w:rsidP="00F82A35">
            <w:pPr>
              <w:outlineLvl w:val="0"/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</w:pPr>
            <w:r w:rsidRPr="00BE1DA8">
              <w:rPr>
                <w:rFonts w:ascii="Calibri" w:eastAsia="Times New Roman" w:hAnsi="Calibri" w:cs="Calibri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0791C6" w14:textId="77777777" w:rsidR="002731C1" w:rsidRPr="00BE1DA8" w:rsidRDefault="002731C1" w:rsidP="00F82A35">
            <w:pPr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F53FA5" w14:textId="77777777" w:rsidR="002731C1" w:rsidRPr="00BE1DA8" w:rsidRDefault="002731C1" w:rsidP="00F82A35">
            <w:pPr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7015FC" w14:textId="502F7DAD" w:rsidR="002731C1" w:rsidRPr="00BE1DA8" w:rsidRDefault="002731C1" w:rsidP="00F82A35">
            <w:pPr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65ADC8E" w14:textId="77777777" w:rsidR="001645FE" w:rsidRDefault="001645FE" w:rsidP="00F37723">
      <w:pPr>
        <w:pStyle w:val="Tytu"/>
        <w:jc w:val="left"/>
      </w:pPr>
    </w:p>
    <w:sectPr w:rsidR="001645FE" w:rsidSect="00F37723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A4CA0" w14:textId="77777777" w:rsidR="006C5A88" w:rsidRDefault="006C5A88">
      <w:r>
        <w:separator/>
      </w:r>
    </w:p>
  </w:endnote>
  <w:endnote w:type="continuationSeparator" w:id="0">
    <w:p w14:paraId="6ED6DAC4" w14:textId="77777777" w:rsidR="006C5A88" w:rsidRDefault="006C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enturio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7FA02" w14:textId="77777777" w:rsidR="006C5A88" w:rsidRDefault="006C5A88">
      <w:r>
        <w:separator/>
      </w:r>
    </w:p>
  </w:footnote>
  <w:footnote w:type="continuationSeparator" w:id="0">
    <w:p w14:paraId="6ABBDB4B" w14:textId="77777777" w:rsidR="006C5A88" w:rsidRDefault="006C5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BA0255F0"/>
    <w:lvl w:ilvl="0">
      <w:start w:val="1"/>
      <w:numFmt w:val="decimal"/>
      <w:pStyle w:val="Artykul"/>
      <w:lvlText w:val="Art.%1"/>
      <w:lvlJc w:val="left"/>
      <w:pPr>
        <w:tabs>
          <w:tab w:val="num" w:pos="541"/>
        </w:tabs>
        <w:ind w:left="-179" w:firstLine="0"/>
      </w:pPr>
    </w:lvl>
    <w:lvl w:ilvl="1">
      <w:start w:val="1"/>
      <w:numFmt w:val="decimal"/>
      <w:pStyle w:val="Paragraf2"/>
      <w:lvlText w:val="%2."/>
      <w:lvlJc w:val="left"/>
      <w:pPr>
        <w:tabs>
          <w:tab w:val="num" w:pos="737"/>
        </w:tabs>
        <w:ind w:left="737" w:hanging="55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Punkt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pStyle w:val="Ppunkt"/>
      <w:lvlText w:val="%3.%4"/>
      <w:lvlJc w:val="left"/>
      <w:pPr>
        <w:tabs>
          <w:tab w:val="num" w:pos="1620"/>
        </w:tabs>
        <w:ind w:left="1620" w:hanging="360"/>
      </w:pPr>
    </w:lvl>
    <w:lvl w:ilvl="4">
      <w:start w:val="1"/>
      <w:numFmt w:val="none"/>
      <w:lvlText w:val=""/>
      <w:lvlJc w:val="left"/>
      <w:pPr>
        <w:tabs>
          <w:tab w:val="num" w:pos="1621"/>
        </w:tabs>
        <w:ind w:left="1621" w:hanging="360"/>
      </w:pPr>
    </w:lvl>
    <w:lvl w:ilvl="5">
      <w:start w:val="1"/>
      <w:numFmt w:val="none"/>
      <w:lvlText w:val=""/>
      <w:lvlJc w:val="left"/>
      <w:pPr>
        <w:tabs>
          <w:tab w:val="num" w:pos="1981"/>
        </w:tabs>
        <w:ind w:left="1981" w:hanging="360"/>
      </w:pPr>
    </w:lvl>
    <w:lvl w:ilvl="6">
      <w:start w:val="1"/>
      <w:numFmt w:val="none"/>
      <w:lvlText w:val=""/>
      <w:lvlJc w:val="left"/>
      <w:pPr>
        <w:tabs>
          <w:tab w:val="num" w:pos="2341"/>
        </w:tabs>
        <w:ind w:left="2341" w:hanging="360"/>
      </w:pPr>
    </w:lvl>
    <w:lvl w:ilvl="7">
      <w:start w:val="1"/>
      <w:numFmt w:val="none"/>
      <w:lvlText w:val=""/>
      <w:lvlJc w:val="left"/>
      <w:pPr>
        <w:tabs>
          <w:tab w:val="num" w:pos="2701"/>
        </w:tabs>
        <w:ind w:left="2701" w:hanging="360"/>
      </w:pPr>
    </w:lvl>
    <w:lvl w:ilvl="8">
      <w:start w:val="1"/>
      <w:numFmt w:val="none"/>
      <w:lvlText w:val=""/>
      <w:lvlJc w:val="left"/>
      <w:pPr>
        <w:tabs>
          <w:tab w:val="num" w:pos="3061"/>
        </w:tabs>
        <w:ind w:left="3061" w:hanging="462"/>
      </w:pPr>
    </w:lvl>
  </w:abstractNum>
  <w:abstractNum w:abstractNumId="1" w15:restartNumberingAfterBreak="0">
    <w:nsid w:val="00000035"/>
    <w:multiLevelType w:val="multilevel"/>
    <w:tmpl w:val="3486594C"/>
    <w:lvl w:ilvl="0">
      <w:start w:val="1"/>
      <w:numFmt w:val="decimal"/>
      <w:lvlText w:val="§ %1."/>
      <w:lvlJc w:val="left"/>
      <w:pPr>
        <w:tabs>
          <w:tab w:val="num" w:pos="3516"/>
        </w:tabs>
        <w:ind w:left="3516" w:hanging="68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248"/>
        </w:tabs>
        <w:ind w:left="1248" w:hanging="680"/>
      </w:pPr>
      <w:rPr>
        <w:rFonts w:ascii="Arial" w:eastAsia="Calibri" w:hAnsi="Arial" w:cs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511"/>
      </w:pPr>
      <w:rPr>
        <w:rFonts w:ascii="Arial" w:hAnsi="Arial" w:cs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758"/>
        </w:tabs>
        <w:ind w:left="1758" w:hanging="567"/>
      </w:pPr>
      <w:rPr>
        <w:rFonts w:ascii="Times New Roman" w:eastAsia="Times New Roman" w:hAnsi="Times New Roman" w:cs="Times New Roman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3F56AB8"/>
    <w:multiLevelType w:val="hybridMultilevel"/>
    <w:tmpl w:val="3F50617A"/>
    <w:lvl w:ilvl="0" w:tplc="0CE05812">
      <w:start w:val="1"/>
      <w:numFmt w:val="decimal"/>
      <w:lvlText w:val="§ %1."/>
      <w:lvlJc w:val="center"/>
      <w:pPr>
        <w:ind w:left="3762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22DC7"/>
    <w:multiLevelType w:val="multilevel"/>
    <w:tmpl w:val="D47896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4" w15:restartNumberingAfterBreak="0">
    <w:nsid w:val="0B8A7160"/>
    <w:multiLevelType w:val="hybridMultilevel"/>
    <w:tmpl w:val="DAB63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974EC"/>
    <w:multiLevelType w:val="multilevel"/>
    <w:tmpl w:val="329CF49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680" w:hanging="397"/>
      </w:pPr>
      <w:rPr>
        <w:rFonts w:ascii="Arial" w:eastAsia="Calibri" w:hAnsi="Arial" w:cs="Arial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6" w15:restartNumberingAfterBreak="0">
    <w:nsid w:val="0CD16492"/>
    <w:multiLevelType w:val="hybridMultilevel"/>
    <w:tmpl w:val="2ECEE0CC"/>
    <w:lvl w:ilvl="0" w:tplc="0415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7" w15:restartNumberingAfterBreak="0">
    <w:nsid w:val="10A83310"/>
    <w:multiLevelType w:val="hybridMultilevel"/>
    <w:tmpl w:val="BBF438B8"/>
    <w:lvl w:ilvl="0" w:tplc="4D60EC40">
      <w:start w:val="1"/>
      <w:numFmt w:val="decimal"/>
      <w:lvlText w:val="%1."/>
      <w:lvlJc w:val="left"/>
      <w:pPr>
        <w:ind w:left="3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66" w:hanging="360"/>
      </w:pPr>
    </w:lvl>
    <w:lvl w:ilvl="2" w:tplc="0415001B" w:tentative="1">
      <w:start w:val="1"/>
      <w:numFmt w:val="lowerRoman"/>
      <w:lvlText w:val="%3."/>
      <w:lvlJc w:val="right"/>
      <w:pPr>
        <w:ind w:left="1786" w:hanging="180"/>
      </w:pPr>
    </w:lvl>
    <w:lvl w:ilvl="3" w:tplc="0415000F" w:tentative="1">
      <w:start w:val="1"/>
      <w:numFmt w:val="decimal"/>
      <w:lvlText w:val="%4."/>
      <w:lvlJc w:val="left"/>
      <w:pPr>
        <w:ind w:left="2506" w:hanging="360"/>
      </w:pPr>
    </w:lvl>
    <w:lvl w:ilvl="4" w:tplc="04150019" w:tentative="1">
      <w:start w:val="1"/>
      <w:numFmt w:val="lowerLetter"/>
      <w:lvlText w:val="%5."/>
      <w:lvlJc w:val="left"/>
      <w:pPr>
        <w:ind w:left="3226" w:hanging="360"/>
      </w:pPr>
    </w:lvl>
    <w:lvl w:ilvl="5" w:tplc="0415001B" w:tentative="1">
      <w:start w:val="1"/>
      <w:numFmt w:val="lowerRoman"/>
      <w:lvlText w:val="%6."/>
      <w:lvlJc w:val="right"/>
      <w:pPr>
        <w:ind w:left="3946" w:hanging="180"/>
      </w:pPr>
    </w:lvl>
    <w:lvl w:ilvl="6" w:tplc="0415000F" w:tentative="1">
      <w:start w:val="1"/>
      <w:numFmt w:val="decimal"/>
      <w:lvlText w:val="%7."/>
      <w:lvlJc w:val="left"/>
      <w:pPr>
        <w:ind w:left="4666" w:hanging="360"/>
      </w:pPr>
    </w:lvl>
    <w:lvl w:ilvl="7" w:tplc="04150019" w:tentative="1">
      <w:start w:val="1"/>
      <w:numFmt w:val="lowerLetter"/>
      <w:lvlText w:val="%8."/>
      <w:lvlJc w:val="left"/>
      <w:pPr>
        <w:ind w:left="5386" w:hanging="360"/>
      </w:pPr>
    </w:lvl>
    <w:lvl w:ilvl="8" w:tplc="0415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8" w15:restartNumberingAfterBreak="0">
    <w:nsid w:val="15313EE4"/>
    <w:multiLevelType w:val="multilevel"/>
    <w:tmpl w:val="673E50D0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680" w:hanging="397"/>
      </w:pPr>
      <w:rPr>
        <w:rFonts w:ascii="Arial" w:eastAsia="Calibri" w:hAnsi="Arial" w:cs="Arial"/>
      </w:rPr>
    </w:lvl>
    <w:lvl w:ilvl="2">
      <w:start w:val="1"/>
      <w:numFmt w:val="lowerLetter"/>
      <w:lvlText w:val="%3."/>
      <w:lvlJc w:val="right"/>
      <w:pPr>
        <w:ind w:left="851" w:hanging="57"/>
      </w:pPr>
      <w:rPr>
        <w:rFonts w:ascii="Arial" w:eastAsia="Calibri" w:hAnsi="Arial" w:cs="Arial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9" w15:restartNumberingAfterBreak="0">
    <w:nsid w:val="15B912B6"/>
    <w:multiLevelType w:val="multilevel"/>
    <w:tmpl w:val="FE8E21AC"/>
    <w:lvl w:ilvl="0">
      <w:start w:val="14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10" w15:restartNumberingAfterBreak="0">
    <w:nsid w:val="21545CF8"/>
    <w:multiLevelType w:val="hybridMultilevel"/>
    <w:tmpl w:val="C30C534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F36686"/>
    <w:multiLevelType w:val="hybridMultilevel"/>
    <w:tmpl w:val="C3EA76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E1608"/>
    <w:multiLevelType w:val="hybridMultilevel"/>
    <w:tmpl w:val="44E44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D59B9"/>
    <w:multiLevelType w:val="hybridMultilevel"/>
    <w:tmpl w:val="5C743C3A"/>
    <w:lvl w:ilvl="0" w:tplc="F9500EDC">
      <w:start w:val="3"/>
      <w:numFmt w:val="lowerLetter"/>
      <w:lvlText w:val="%1."/>
      <w:lvlJc w:val="left"/>
      <w:pPr>
        <w:ind w:left="10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4" w15:restartNumberingAfterBreak="0">
    <w:nsid w:val="38607A44"/>
    <w:multiLevelType w:val="hybridMultilevel"/>
    <w:tmpl w:val="C914B68A"/>
    <w:lvl w:ilvl="0" w:tplc="F66C4DE2">
      <w:start w:val="12"/>
      <w:numFmt w:val="decimal"/>
      <w:lvlText w:val="§ %1."/>
      <w:lvlJc w:val="center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5D539A"/>
    <w:multiLevelType w:val="multilevel"/>
    <w:tmpl w:val="0A9A14AA"/>
    <w:styleLink w:val="UMOW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16" w15:restartNumberingAfterBreak="0">
    <w:nsid w:val="48E65923"/>
    <w:multiLevelType w:val="multilevel"/>
    <w:tmpl w:val="C6845216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17" w15:restartNumberingAfterBreak="0">
    <w:nsid w:val="4A7C2C47"/>
    <w:multiLevelType w:val="multilevel"/>
    <w:tmpl w:val="8BA24AB6"/>
    <w:lvl w:ilvl="0">
      <w:start w:val="1"/>
      <w:numFmt w:val="decimal"/>
      <w:pStyle w:val="ACPTyturozdziau"/>
      <w:lvlText w:val="§ %1."/>
      <w:lvlJc w:val="left"/>
      <w:pPr>
        <w:tabs>
          <w:tab w:val="num" w:pos="851"/>
        </w:tabs>
        <w:ind w:left="0" w:firstLine="0"/>
      </w:pPr>
      <w:rPr>
        <w:rFonts w:ascii="Calibri" w:hAnsi="Calibri" w:cs="Times New Roman" w:hint="default"/>
        <w:b/>
        <w:i w:val="0"/>
        <w:sz w:val="22"/>
        <w:szCs w:val="20"/>
      </w:rPr>
    </w:lvl>
    <w:lvl w:ilvl="1">
      <w:start w:val="1"/>
      <w:numFmt w:val="decimal"/>
      <w:pStyle w:val="ACPTrerozdziau1"/>
      <w:isLgl/>
      <w:lvlText w:val="%2."/>
      <w:lvlJc w:val="left"/>
      <w:pPr>
        <w:ind w:left="567" w:hanging="567"/>
      </w:pPr>
    </w:lvl>
    <w:lvl w:ilvl="2">
      <w:start w:val="1"/>
      <w:numFmt w:val="decimal"/>
      <w:pStyle w:val="ACPTrerozdziau2"/>
      <w:isLgl/>
      <w:lvlText w:val="%2.%3"/>
      <w:lvlJc w:val="right"/>
      <w:pPr>
        <w:ind w:left="907" w:hanging="170"/>
      </w:pPr>
    </w:lvl>
    <w:lvl w:ilvl="3">
      <w:start w:val="1"/>
      <w:numFmt w:val="lowerLetter"/>
      <w:lvlRestart w:val="2"/>
      <w:pStyle w:val="ACPListaabc-poziom1"/>
      <w:lvlText w:val="%4."/>
      <w:lvlJc w:val="left"/>
      <w:pPr>
        <w:ind w:left="907" w:hanging="283"/>
      </w:pPr>
    </w:lvl>
    <w:lvl w:ilvl="4">
      <w:start w:val="1"/>
      <w:numFmt w:val="lowerLetter"/>
      <w:pStyle w:val="ACPListaabc-poziom2"/>
      <w:lvlText w:val="%5."/>
      <w:lvlJc w:val="left"/>
      <w:pPr>
        <w:ind w:left="1247" w:hanging="283"/>
      </w:pPr>
    </w:lvl>
    <w:lvl w:ilvl="5">
      <w:start w:val="1"/>
      <w:numFmt w:val="lowerRoman"/>
      <w:lvlText w:val="%6."/>
      <w:lvlJc w:val="right"/>
      <w:pPr>
        <w:ind w:left="5341" w:hanging="180"/>
      </w:pPr>
    </w:lvl>
    <w:lvl w:ilvl="6">
      <w:start w:val="1"/>
      <w:numFmt w:val="decimal"/>
      <w:lvlText w:val="%7."/>
      <w:lvlJc w:val="left"/>
      <w:pPr>
        <w:ind w:left="6061" w:hanging="360"/>
      </w:pPr>
    </w:lvl>
    <w:lvl w:ilvl="7">
      <w:start w:val="1"/>
      <w:numFmt w:val="lowerLetter"/>
      <w:lvlText w:val="%8."/>
      <w:lvlJc w:val="left"/>
      <w:pPr>
        <w:ind w:left="6781" w:hanging="360"/>
      </w:pPr>
    </w:lvl>
    <w:lvl w:ilvl="8">
      <w:start w:val="1"/>
      <w:numFmt w:val="lowerRoman"/>
      <w:lvlText w:val="%9."/>
      <w:lvlJc w:val="right"/>
      <w:pPr>
        <w:ind w:left="7501" w:hanging="180"/>
      </w:pPr>
    </w:lvl>
  </w:abstractNum>
  <w:abstractNum w:abstractNumId="18" w15:restartNumberingAfterBreak="0">
    <w:nsid w:val="4AC93612"/>
    <w:multiLevelType w:val="multilevel"/>
    <w:tmpl w:val="174C11A8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19" w15:restartNumberingAfterBreak="0">
    <w:nsid w:val="4BFF4D01"/>
    <w:multiLevelType w:val="hybridMultilevel"/>
    <w:tmpl w:val="7FB0EBBC"/>
    <w:lvl w:ilvl="0" w:tplc="1986950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A480E"/>
    <w:multiLevelType w:val="multilevel"/>
    <w:tmpl w:val="B0B481CC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54EB0689"/>
    <w:multiLevelType w:val="multilevel"/>
    <w:tmpl w:val="1DE43D22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22" w15:restartNumberingAfterBreak="0">
    <w:nsid w:val="57BB6A59"/>
    <w:multiLevelType w:val="multilevel"/>
    <w:tmpl w:val="2CDA0378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680" w:hanging="397"/>
      </w:pPr>
      <w:rPr>
        <w:rFonts w:ascii="Arial" w:eastAsia="Calibri" w:hAnsi="Arial" w:cs="Arial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23" w15:restartNumberingAfterBreak="0">
    <w:nsid w:val="58556FDC"/>
    <w:multiLevelType w:val="multilevel"/>
    <w:tmpl w:val="14DEF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8DD5DAF"/>
    <w:multiLevelType w:val="multilevel"/>
    <w:tmpl w:val="673E50D0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680" w:hanging="397"/>
      </w:pPr>
      <w:rPr>
        <w:rFonts w:ascii="Arial" w:eastAsia="Calibri" w:hAnsi="Arial" w:cs="Arial"/>
      </w:rPr>
    </w:lvl>
    <w:lvl w:ilvl="2">
      <w:start w:val="1"/>
      <w:numFmt w:val="lowerLetter"/>
      <w:lvlText w:val="%3."/>
      <w:lvlJc w:val="right"/>
      <w:pPr>
        <w:ind w:left="851" w:hanging="57"/>
      </w:pPr>
      <w:rPr>
        <w:rFonts w:ascii="Arial" w:eastAsia="Calibri" w:hAnsi="Arial" w:cs="Arial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25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652194"/>
    <w:multiLevelType w:val="hybridMultilevel"/>
    <w:tmpl w:val="D6181224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704381"/>
    <w:multiLevelType w:val="multilevel"/>
    <w:tmpl w:val="C7D2589A"/>
    <w:lvl w:ilvl="0">
      <w:start w:val="1"/>
      <w:numFmt w:val="decimal"/>
      <w:pStyle w:val="UMOWA0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28" w15:restartNumberingAfterBreak="0">
    <w:nsid w:val="6C927114"/>
    <w:multiLevelType w:val="multilevel"/>
    <w:tmpl w:val="20747932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29" w15:restartNumberingAfterBreak="0">
    <w:nsid w:val="7029271A"/>
    <w:multiLevelType w:val="multilevel"/>
    <w:tmpl w:val="2E7468E6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30" w15:restartNumberingAfterBreak="0">
    <w:nsid w:val="717F69B9"/>
    <w:multiLevelType w:val="multilevel"/>
    <w:tmpl w:val="A9DA824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num w:numId="1" w16cid:durableId="1811513051">
    <w:abstractNumId w:val="15"/>
  </w:num>
  <w:num w:numId="2" w16cid:durableId="284308722">
    <w:abstractNumId w:val="2"/>
  </w:num>
  <w:num w:numId="3" w16cid:durableId="1705254570">
    <w:abstractNumId w:val="27"/>
  </w:num>
  <w:num w:numId="4" w16cid:durableId="122622894">
    <w:abstractNumId w:val="8"/>
  </w:num>
  <w:num w:numId="5" w16cid:durableId="88161034">
    <w:abstractNumId w:val="30"/>
  </w:num>
  <w:num w:numId="6" w16cid:durableId="1338845655">
    <w:abstractNumId w:val="22"/>
  </w:num>
  <w:num w:numId="7" w16cid:durableId="2064596318">
    <w:abstractNumId w:val="18"/>
  </w:num>
  <w:num w:numId="8" w16cid:durableId="1040983515">
    <w:abstractNumId w:val="3"/>
  </w:num>
  <w:num w:numId="9" w16cid:durableId="530729830">
    <w:abstractNumId w:val="16"/>
  </w:num>
  <w:num w:numId="10" w16cid:durableId="1435514317">
    <w:abstractNumId w:val="28"/>
  </w:num>
  <w:num w:numId="11" w16cid:durableId="628971261">
    <w:abstractNumId w:val="21"/>
  </w:num>
  <w:num w:numId="12" w16cid:durableId="1105072962">
    <w:abstractNumId w:val="5"/>
  </w:num>
  <w:num w:numId="13" w16cid:durableId="394669335">
    <w:abstractNumId w:val="29"/>
  </w:num>
  <w:num w:numId="14" w16cid:durableId="1992248087">
    <w:abstractNumId w:val="25"/>
  </w:num>
  <w:num w:numId="15" w16cid:durableId="985621641">
    <w:abstractNumId w:val="10"/>
  </w:num>
  <w:num w:numId="16" w16cid:durableId="655688092">
    <w:abstractNumId w:val="26"/>
  </w:num>
  <w:num w:numId="17" w16cid:durableId="1047141330">
    <w:abstractNumId w:val="20"/>
  </w:num>
  <w:num w:numId="18" w16cid:durableId="1262683059">
    <w:abstractNumId w:val="1"/>
  </w:num>
  <w:num w:numId="19" w16cid:durableId="956527250">
    <w:abstractNumId w:val="12"/>
  </w:num>
  <w:num w:numId="20" w16cid:durableId="988023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1437513">
    <w:abstractNumId w:val="9"/>
  </w:num>
  <w:num w:numId="22" w16cid:durableId="522984825">
    <w:abstractNumId w:val="6"/>
  </w:num>
  <w:num w:numId="23" w16cid:durableId="1192299608">
    <w:abstractNumId w:val="4"/>
  </w:num>
  <w:num w:numId="24" w16cid:durableId="1686712569">
    <w:abstractNumId w:val="23"/>
  </w:num>
  <w:num w:numId="25" w16cid:durableId="2088645424">
    <w:abstractNumId w:val="19"/>
  </w:num>
  <w:num w:numId="26" w16cid:durableId="1121804493">
    <w:abstractNumId w:val="7"/>
  </w:num>
  <w:num w:numId="27" w16cid:durableId="1566330156">
    <w:abstractNumId w:val="14"/>
  </w:num>
  <w:num w:numId="28" w16cid:durableId="149369476">
    <w:abstractNumId w:val="13"/>
  </w:num>
  <w:num w:numId="29" w16cid:durableId="1674532583">
    <w:abstractNumId w:val="11"/>
  </w:num>
  <w:num w:numId="30" w16cid:durableId="1715424350">
    <w:abstractNumId w:val="24"/>
  </w:num>
  <w:num w:numId="31" w16cid:durableId="4685901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FC9"/>
    <w:rsid w:val="00072052"/>
    <w:rsid w:val="00074EE0"/>
    <w:rsid w:val="000F2E30"/>
    <w:rsid w:val="001645FE"/>
    <w:rsid w:val="001759C7"/>
    <w:rsid w:val="00183A0B"/>
    <w:rsid w:val="00231846"/>
    <w:rsid w:val="002731C1"/>
    <w:rsid w:val="002A5E05"/>
    <w:rsid w:val="002F68C7"/>
    <w:rsid w:val="0033718E"/>
    <w:rsid w:val="00346356"/>
    <w:rsid w:val="003E2578"/>
    <w:rsid w:val="004A1AD8"/>
    <w:rsid w:val="00506907"/>
    <w:rsid w:val="00621FC2"/>
    <w:rsid w:val="006513A3"/>
    <w:rsid w:val="00692328"/>
    <w:rsid w:val="006C5A88"/>
    <w:rsid w:val="0071419E"/>
    <w:rsid w:val="0076158A"/>
    <w:rsid w:val="007702BF"/>
    <w:rsid w:val="007D0F3C"/>
    <w:rsid w:val="00864836"/>
    <w:rsid w:val="00867377"/>
    <w:rsid w:val="00894EFC"/>
    <w:rsid w:val="0090386B"/>
    <w:rsid w:val="00941C4F"/>
    <w:rsid w:val="00986666"/>
    <w:rsid w:val="009D1A8C"/>
    <w:rsid w:val="00A75AD7"/>
    <w:rsid w:val="00A90BF9"/>
    <w:rsid w:val="00A90EFA"/>
    <w:rsid w:val="00B219CB"/>
    <w:rsid w:val="00B22D6F"/>
    <w:rsid w:val="00B77EA7"/>
    <w:rsid w:val="00CF542B"/>
    <w:rsid w:val="00CF623D"/>
    <w:rsid w:val="00D33F52"/>
    <w:rsid w:val="00D372F0"/>
    <w:rsid w:val="00D416F4"/>
    <w:rsid w:val="00D50823"/>
    <w:rsid w:val="00D83FC9"/>
    <w:rsid w:val="00D84826"/>
    <w:rsid w:val="00E04731"/>
    <w:rsid w:val="00EA5E89"/>
    <w:rsid w:val="00EF5E5E"/>
    <w:rsid w:val="00F37723"/>
    <w:rsid w:val="00F75EEF"/>
    <w:rsid w:val="00F82A35"/>
    <w:rsid w:val="00FF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0FFA"/>
  <w15:chartTrackingRefBased/>
  <w15:docId w15:val="{44E57210-BFA5-438B-B0DD-200FA2D5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FC9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3F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F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D83FC9"/>
    <w:pPr>
      <w:keepNext/>
      <w:outlineLvl w:val="6"/>
    </w:pPr>
    <w:rPr>
      <w:rFonts w:ascii="Times New Roman" w:eastAsia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F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F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7Znak">
    <w:name w:val="Nagłówek 7 Znak"/>
    <w:basedOn w:val="Domylnaczcionkaakapitu"/>
    <w:link w:val="Nagwek7"/>
    <w:rsid w:val="00D83FC9"/>
    <w:rPr>
      <w:rFonts w:ascii="Times New Roman" w:eastAsia="Times New Roman" w:hAnsi="Times New Roman" w:cs="Times New Roman"/>
      <w:sz w:val="24"/>
      <w:szCs w:val="20"/>
    </w:rPr>
  </w:style>
  <w:style w:type="numbering" w:customStyle="1" w:styleId="UMOWA">
    <w:name w:val="UMOWA"/>
    <w:uiPriority w:val="99"/>
    <w:rsid w:val="00D83FC9"/>
    <w:pPr>
      <w:numPr>
        <w:numId w:val="1"/>
      </w:numPr>
    </w:pPr>
  </w:style>
  <w:style w:type="paragraph" w:customStyle="1" w:styleId="UMOWA0">
    <w:name w:val="UMOWA !!!"/>
    <w:basedOn w:val="Normalny"/>
    <w:link w:val="UMOWAZnak"/>
    <w:qFormat/>
    <w:rsid w:val="00D83FC9"/>
    <w:pPr>
      <w:numPr>
        <w:numId w:val="3"/>
      </w:numPr>
      <w:spacing w:before="60"/>
      <w:jc w:val="both"/>
    </w:pPr>
    <w:rPr>
      <w:rFonts w:ascii="Arial" w:hAnsi="Arial"/>
      <w:szCs w:val="20"/>
    </w:rPr>
  </w:style>
  <w:style w:type="character" w:styleId="Odwoaniedokomentarza">
    <w:name w:val="annotation reference"/>
    <w:uiPriority w:val="99"/>
    <w:unhideWhenUsed/>
    <w:rsid w:val="00D83FC9"/>
    <w:rPr>
      <w:sz w:val="16"/>
      <w:szCs w:val="16"/>
    </w:rPr>
  </w:style>
  <w:style w:type="character" w:customStyle="1" w:styleId="UMOWAZnak">
    <w:name w:val="UMOWA !!! Znak"/>
    <w:link w:val="UMOWA0"/>
    <w:rsid w:val="00D83FC9"/>
    <w:rPr>
      <w:rFonts w:ascii="Arial" w:eastAsia="Calibri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3FC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3FC9"/>
    <w:rPr>
      <w:rFonts w:ascii="Verdana" w:eastAsia="Calibri" w:hAnsi="Verdan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F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FC9"/>
    <w:rPr>
      <w:rFonts w:ascii="Verdana" w:eastAsia="Calibri" w:hAnsi="Verdana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F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FC9"/>
    <w:rPr>
      <w:rFonts w:ascii="Tahoma" w:eastAsia="Calibri" w:hAnsi="Tahoma" w:cs="Times New Roman"/>
      <w:sz w:val="16"/>
      <w:szCs w:val="16"/>
    </w:rPr>
  </w:style>
  <w:style w:type="paragraph" w:styleId="Tytu">
    <w:name w:val="Title"/>
    <w:basedOn w:val="Normalny"/>
    <w:link w:val="TytuZnak"/>
    <w:qFormat/>
    <w:rsid w:val="00D83FC9"/>
    <w:pPr>
      <w:jc w:val="center"/>
    </w:pPr>
    <w:rPr>
      <w:rFonts w:ascii="Times New Roman" w:eastAsia="Times New Roman" w:hAnsi="Times New Roman"/>
      <w:b/>
      <w:sz w:val="24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D83FC9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Nagwek">
    <w:name w:val="header"/>
    <w:basedOn w:val="Normalny"/>
    <w:link w:val="NagwekZnak"/>
    <w:rsid w:val="00D83FC9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0"/>
    </w:rPr>
  </w:style>
  <w:style w:type="character" w:customStyle="1" w:styleId="NagwekZnak">
    <w:name w:val="Nagłówek Znak"/>
    <w:basedOn w:val="Domylnaczcionkaakapitu"/>
    <w:link w:val="Nagwek"/>
    <w:rsid w:val="00D83FC9"/>
    <w:rPr>
      <w:rFonts w:ascii="Times New Roman" w:eastAsia="Times New Roman" w:hAnsi="Times New Roman"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83FC9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83FC9"/>
    <w:rPr>
      <w:rFonts w:ascii="Consolas" w:eastAsia="Calibri" w:hAnsi="Consolas" w:cs="Times New Roman"/>
      <w:sz w:val="21"/>
      <w:szCs w:val="21"/>
    </w:rPr>
  </w:style>
  <w:style w:type="paragraph" w:styleId="Poprawka">
    <w:name w:val="Revision"/>
    <w:hidden/>
    <w:uiPriority w:val="99"/>
    <w:semiHidden/>
    <w:rsid w:val="00D83FC9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styleId="Stopka">
    <w:name w:val="footer"/>
    <w:basedOn w:val="Normalny"/>
    <w:link w:val="StopkaZnak"/>
    <w:unhideWhenUsed/>
    <w:rsid w:val="00D83F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3FC9"/>
    <w:rPr>
      <w:rFonts w:ascii="Verdana" w:eastAsia="Calibri" w:hAnsi="Verdana" w:cs="Times New Roman"/>
      <w:sz w:val="20"/>
    </w:rPr>
  </w:style>
  <w:style w:type="character" w:styleId="Numerstrony">
    <w:name w:val="page number"/>
    <w:rsid w:val="00D83FC9"/>
  </w:style>
  <w:style w:type="character" w:styleId="Hipercze">
    <w:name w:val="Hyperlink"/>
    <w:rsid w:val="00D83FC9"/>
    <w:rPr>
      <w:color w:val="0000FF"/>
      <w:u w:val="single"/>
    </w:rPr>
  </w:style>
  <w:style w:type="paragraph" w:styleId="Akapitzlist">
    <w:name w:val="List Paragraph"/>
    <w:aliases w:val="Odstavec,Numerowanie,List Paragraph,Akapit z listą BS,CW_Lista,lp1,List Paragraph2,wypunktowanie,Preambuła,Bullet Number,Body MS Bullet,List Paragraph1,ISCG Numerowanie,L1"/>
    <w:basedOn w:val="Normalny"/>
    <w:link w:val="AkapitzlistZnak"/>
    <w:uiPriority w:val="34"/>
    <w:qFormat/>
    <w:rsid w:val="00D83FC9"/>
    <w:pPr>
      <w:ind w:left="708"/>
    </w:pPr>
  </w:style>
  <w:style w:type="paragraph" w:customStyle="1" w:styleId="ASSECOStandardowy">
    <w:name w:val="ASSECO Standardowy"/>
    <w:basedOn w:val="Normalny"/>
    <w:rsid w:val="00D83FC9"/>
    <w:pPr>
      <w:spacing w:after="120" w:line="280" w:lineRule="atLeast"/>
      <w:jc w:val="both"/>
    </w:pPr>
    <w:rPr>
      <w:rFonts w:eastAsia="Times New Roman"/>
      <w:color w:val="000000"/>
      <w:szCs w:val="24"/>
      <w:lang w:eastAsia="pl-PL"/>
    </w:rPr>
  </w:style>
  <w:style w:type="paragraph" w:customStyle="1" w:styleId="Artykul">
    <w:name w:val="Artykul"/>
    <w:basedOn w:val="Normalny"/>
    <w:rsid w:val="00D83FC9"/>
    <w:pPr>
      <w:numPr>
        <w:numId w:val="20"/>
      </w:numPr>
    </w:pPr>
    <w:rPr>
      <w:rFonts w:ascii="Times New Roman" w:eastAsiaTheme="minorHAnsi" w:hAnsi="Times New Roman"/>
      <w:szCs w:val="20"/>
      <w:lang w:eastAsia="pl-PL"/>
    </w:rPr>
  </w:style>
  <w:style w:type="paragraph" w:customStyle="1" w:styleId="Paragraf2">
    <w:name w:val="Paragraf 2"/>
    <w:basedOn w:val="Normalny"/>
    <w:rsid w:val="00D83FC9"/>
    <w:pPr>
      <w:numPr>
        <w:ilvl w:val="1"/>
        <w:numId w:val="20"/>
      </w:numPr>
    </w:pPr>
    <w:rPr>
      <w:rFonts w:ascii="Times New Roman" w:eastAsiaTheme="minorHAnsi" w:hAnsi="Times New Roman"/>
      <w:szCs w:val="20"/>
      <w:lang w:eastAsia="pl-PL"/>
    </w:rPr>
  </w:style>
  <w:style w:type="paragraph" w:customStyle="1" w:styleId="Punkt">
    <w:name w:val="Punkt"/>
    <w:basedOn w:val="Normalny"/>
    <w:rsid w:val="00D83FC9"/>
    <w:pPr>
      <w:numPr>
        <w:ilvl w:val="2"/>
        <w:numId w:val="20"/>
      </w:numPr>
      <w:ind w:left="901"/>
    </w:pPr>
    <w:rPr>
      <w:rFonts w:ascii="Times New Roman" w:eastAsiaTheme="minorHAnsi" w:hAnsi="Times New Roman"/>
      <w:szCs w:val="20"/>
      <w:lang w:eastAsia="pl-PL"/>
    </w:rPr>
  </w:style>
  <w:style w:type="paragraph" w:customStyle="1" w:styleId="Ppunkt">
    <w:name w:val="Ppunkt"/>
    <w:basedOn w:val="Normalny"/>
    <w:rsid w:val="00D83FC9"/>
    <w:pPr>
      <w:numPr>
        <w:ilvl w:val="3"/>
        <w:numId w:val="20"/>
      </w:numPr>
    </w:pPr>
    <w:rPr>
      <w:rFonts w:ascii="Times New Roman" w:eastAsiaTheme="minorHAnsi" w:hAnsi="Times New Roman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3FC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3FC9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3FC9"/>
    <w:rPr>
      <w:rFonts w:ascii="Verdana" w:eastAsia="Calibri" w:hAnsi="Verdan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3FC9"/>
    <w:rPr>
      <w:vertAlign w:val="superscript"/>
    </w:rPr>
  </w:style>
  <w:style w:type="paragraph" w:styleId="Bezodstpw">
    <w:name w:val="No Spacing"/>
    <w:uiPriority w:val="1"/>
    <w:qFormat/>
    <w:rsid w:val="00D83FC9"/>
    <w:pPr>
      <w:spacing w:after="0" w:line="240" w:lineRule="auto"/>
    </w:pPr>
  </w:style>
  <w:style w:type="paragraph" w:customStyle="1" w:styleId="Normalny1">
    <w:name w:val="Normalny1"/>
    <w:rsid w:val="00D83FC9"/>
    <w:pPr>
      <w:spacing w:after="0" w:line="276" w:lineRule="auto"/>
    </w:pPr>
    <w:rPr>
      <w:rFonts w:ascii="Arial" w:eastAsia="Arial" w:hAnsi="Arial" w:cs="Arial"/>
      <w:color w:val="000000"/>
      <w:szCs w:val="20"/>
      <w:lang w:val="en-US"/>
    </w:rPr>
  </w:style>
  <w:style w:type="character" w:customStyle="1" w:styleId="highlightedsearchterm">
    <w:name w:val="highlightedsearchterm"/>
    <w:basedOn w:val="Domylnaczcionkaakapitu"/>
    <w:rsid w:val="00D83FC9"/>
  </w:style>
  <w:style w:type="paragraph" w:styleId="Tekstpodstawowy">
    <w:name w:val="Body Text"/>
    <w:aliases w:val="Tekst wcięty 2 st,b,Tekst wci,ęty 2 st,pomniejszony,bt,Tekst podręcznika,L1 Body Text,L1 Body Text1,Body3,paragraph 2,paragraph 21"/>
    <w:basedOn w:val="Normalny"/>
    <w:link w:val="TekstpodstawowyZnak"/>
    <w:rsid w:val="00D83FC9"/>
    <w:pPr>
      <w:widowControl w:val="0"/>
      <w:spacing w:before="72" w:after="72"/>
      <w:jc w:val="both"/>
    </w:pPr>
    <w:rPr>
      <w:rFonts w:ascii="Centurion" w:eastAsia="Times New Roman" w:hAnsi="Centurion"/>
      <w:color w:val="000000"/>
      <w:sz w:val="24"/>
      <w:szCs w:val="20"/>
    </w:rPr>
  </w:style>
  <w:style w:type="character" w:customStyle="1" w:styleId="TekstpodstawowyZnak">
    <w:name w:val="Tekst podstawowy Znak"/>
    <w:aliases w:val="Tekst wcięty 2 st Znak,b Znak,Tekst wci Znak,ęty 2 st Znak,pomniejszony Znak,bt Znak,Tekst podręcznika Znak,L1 Body Text Znak,L1 Body Text1 Znak,Body3 Znak,paragraph 2 Znak,paragraph 21 Znak"/>
    <w:basedOn w:val="Domylnaczcionkaakapitu"/>
    <w:link w:val="Tekstpodstawowy"/>
    <w:rsid w:val="00D83FC9"/>
    <w:rPr>
      <w:rFonts w:ascii="Centurion" w:eastAsia="Times New Roman" w:hAnsi="Centurion" w:cs="Times New Roman"/>
      <w:color w:val="000000"/>
      <w:sz w:val="24"/>
      <w:szCs w:val="20"/>
    </w:rPr>
  </w:style>
  <w:style w:type="table" w:styleId="Tabela-Siatka">
    <w:name w:val="Table Grid"/>
    <w:basedOn w:val="Standardowy"/>
    <w:uiPriority w:val="39"/>
    <w:rsid w:val="00D83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dstavec Znak,Numerowanie Znak,List Paragraph Znak,Akapit z listą BS Znak,CW_Lista Znak,lp1 Znak,List Paragraph2 Znak,wypunktowanie Znak,Preambuła Znak,Bullet Number Znak,Body MS Bullet Znak,List Paragraph1 Znak,ISCG Numerowanie Znak"/>
    <w:basedOn w:val="Domylnaczcionkaakapitu"/>
    <w:link w:val="Akapitzlist"/>
    <w:uiPriority w:val="34"/>
    <w:locked/>
    <w:rsid w:val="00D83FC9"/>
    <w:rPr>
      <w:rFonts w:ascii="Verdana" w:eastAsia="Calibri" w:hAnsi="Verdana" w:cs="Times New Roman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3FC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D83FC9"/>
    <w:rPr>
      <w:b/>
      <w:bCs/>
    </w:rPr>
  </w:style>
  <w:style w:type="character" w:styleId="Uwydatnienie">
    <w:name w:val="Emphasis"/>
    <w:basedOn w:val="Domylnaczcionkaakapitu"/>
    <w:uiPriority w:val="20"/>
    <w:qFormat/>
    <w:rsid w:val="00D83FC9"/>
    <w:rPr>
      <w:i/>
      <w:iCs/>
    </w:rPr>
  </w:style>
  <w:style w:type="paragraph" w:customStyle="1" w:styleId="ACPTrerozdziau1">
    <w:name w:val="ACP.Treść rozdziału 1"/>
    <w:basedOn w:val="Normalny"/>
    <w:uiPriority w:val="1"/>
    <w:qFormat/>
    <w:rsid w:val="00D83FC9"/>
    <w:pPr>
      <w:numPr>
        <w:ilvl w:val="1"/>
        <w:numId w:val="31"/>
      </w:numPr>
      <w:spacing w:after="60"/>
      <w:jc w:val="both"/>
    </w:pPr>
    <w:rPr>
      <w:rFonts w:ascii="Calibri" w:eastAsiaTheme="minorEastAsia" w:hAnsi="Calibri" w:cstheme="minorBidi"/>
      <w:sz w:val="22"/>
      <w:lang w:eastAsia="pl-PL"/>
    </w:rPr>
  </w:style>
  <w:style w:type="paragraph" w:customStyle="1" w:styleId="ACPTrerozdziau2">
    <w:name w:val="ACP.Treść rozdziału 2"/>
    <w:basedOn w:val="Normalny"/>
    <w:uiPriority w:val="2"/>
    <w:qFormat/>
    <w:rsid w:val="00D83FC9"/>
    <w:pPr>
      <w:numPr>
        <w:ilvl w:val="2"/>
        <w:numId w:val="31"/>
      </w:numPr>
      <w:spacing w:after="60"/>
      <w:jc w:val="both"/>
    </w:pPr>
    <w:rPr>
      <w:rFonts w:ascii="Calibri" w:eastAsiaTheme="minorEastAsia" w:hAnsi="Calibri" w:cstheme="minorBidi"/>
      <w:sz w:val="22"/>
      <w:lang w:eastAsia="pl-PL"/>
    </w:rPr>
  </w:style>
  <w:style w:type="paragraph" w:customStyle="1" w:styleId="ACPListaabc-poziom1">
    <w:name w:val="ACP.Lista abc - poziom 1"/>
    <w:basedOn w:val="Normalny"/>
    <w:uiPriority w:val="3"/>
    <w:qFormat/>
    <w:rsid w:val="00D83FC9"/>
    <w:pPr>
      <w:numPr>
        <w:ilvl w:val="3"/>
        <w:numId w:val="31"/>
      </w:numPr>
      <w:spacing w:after="60"/>
      <w:jc w:val="both"/>
    </w:pPr>
    <w:rPr>
      <w:rFonts w:ascii="Calibri" w:eastAsiaTheme="minorEastAsia" w:hAnsi="Calibri" w:cstheme="minorBidi"/>
      <w:sz w:val="22"/>
      <w:lang w:eastAsia="pl-PL"/>
    </w:rPr>
  </w:style>
  <w:style w:type="paragraph" w:customStyle="1" w:styleId="ACPListaabc-poziom2">
    <w:name w:val="ACP.Lista abc - poziom 2"/>
    <w:basedOn w:val="Normalny"/>
    <w:uiPriority w:val="4"/>
    <w:qFormat/>
    <w:rsid w:val="00D83FC9"/>
    <w:pPr>
      <w:numPr>
        <w:ilvl w:val="4"/>
        <w:numId w:val="31"/>
      </w:numPr>
      <w:spacing w:after="60"/>
      <w:jc w:val="both"/>
    </w:pPr>
    <w:rPr>
      <w:rFonts w:ascii="Calibri" w:eastAsiaTheme="minorEastAsia" w:hAnsi="Calibri" w:cstheme="minorBidi"/>
      <w:sz w:val="22"/>
      <w:lang w:eastAsia="pl-PL"/>
    </w:rPr>
  </w:style>
  <w:style w:type="paragraph" w:customStyle="1" w:styleId="ACPTyturozdziau">
    <w:name w:val="ACP.Tytuł rozdziału"/>
    <w:basedOn w:val="Normalny"/>
    <w:next w:val="ACPTrerozdziau1"/>
    <w:qFormat/>
    <w:rsid w:val="00D83FC9"/>
    <w:pPr>
      <w:keepNext/>
      <w:numPr>
        <w:numId w:val="31"/>
      </w:numPr>
      <w:spacing w:before="200" w:after="200"/>
    </w:pPr>
    <w:rPr>
      <w:rFonts w:ascii="Calibri" w:eastAsiaTheme="minorEastAsia" w:hAnsi="Calibri" w:cstheme="minorBidi"/>
      <w:b/>
      <w:bCs/>
      <w:caps/>
      <w:color w:val="000000" w:themeColor="text1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Wajda</dc:creator>
  <cp:keywords/>
  <dc:description/>
  <cp:lastModifiedBy>SWajda</cp:lastModifiedBy>
  <cp:revision>6</cp:revision>
  <dcterms:created xsi:type="dcterms:W3CDTF">2024-01-05T11:50:00Z</dcterms:created>
  <dcterms:modified xsi:type="dcterms:W3CDTF">2025-02-05T11:22:00Z</dcterms:modified>
</cp:coreProperties>
</file>